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4" w:type="dxa"/>
        <w:tblLayout w:type="fixed"/>
        <w:tblCellMar>
          <w:left w:w="70" w:type="dxa"/>
          <w:right w:w="70" w:type="dxa"/>
        </w:tblCellMar>
        <w:tblLook w:val="0000" w:firstRow="0" w:lastRow="0" w:firstColumn="0" w:lastColumn="0" w:noHBand="0" w:noVBand="0"/>
      </w:tblPr>
      <w:tblGrid>
        <w:gridCol w:w="3504"/>
        <w:gridCol w:w="5790"/>
      </w:tblGrid>
      <w:tr w:rsidR="00816808" w:rsidTr="00816808">
        <w:trPr>
          <w:trHeight w:val="2350"/>
        </w:trPr>
        <w:tc>
          <w:tcPr>
            <w:tcW w:w="3504" w:type="dxa"/>
          </w:tcPr>
          <w:p w:rsidR="00816808" w:rsidRDefault="00816808" w:rsidP="00235406">
            <w:pPr>
              <w:jc w:val="center"/>
            </w:pPr>
            <w:r>
              <w:t xml:space="preserve">   </w:t>
            </w:r>
            <w:r>
              <w:rPr>
                <w:noProof/>
              </w:rPr>
              <w:drawing>
                <wp:inline distT="0" distB="0" distL="0" distR="0">
                  <wp:extent cx="1005840" cy="1287780"/>
                  <wp:effectExtent l="0" t="0" r="381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 cy="1287780"/>
                          </a:xfrm>
                          <a:prstGeom prst="rect">
                            <a:avLst/>
                          </a:prstGeom>
                          <a:noFill/>
                          <a:ln>
                            <a:noFill/>
                          </a:ln>
                        </pic:spPr>
                      </pic:pic>
                    </a:graphicData>
                  </a:graphic>
                </wp:inline>
              </w:drawing>
            </w:r>
          </w:p>
        </w:tc>
        <w:tc>
          <w:tcPr>
            <w:tcW w:w="5790" w:type="dxa"/>
          </w:tcPr>
          <w:p w:rsidR="00816808" w:rsidRDefault="00816808" w:rsidP="00235406">
            <w:pPr>
              <w:jc w:val="right"/>
            </w:pPr>
          </w:p>
          <w:p w:rsidR="00816808" w:rsidRDefault="00816808" w:rsidP="00235406">
            <w:pPr>
              <w:jc w:val="right"/>
            </w:pPr>
          </w:p>
          <w:p w:rsidR="00816808" w:rsidRDefault="00816808" w:rsidP="00235406">
            <w:pPr>
              <w:jc w:val="right"/>
              <w:rPr>
                <w:rFonts w:ascii="Verdana" w:hAnsi="Verdana"/>
                <w:sz w:val="28"/>
              </w:rPr>
            </w:pPr>
            <w:r>
              <w:rPr>
                <w:rFonts w:ascii="Verdana" w:hAnsi="Verdana"/>
                <w:sz w:val="28"/>
              </w:rPr>
              <w:t>Kraichgau-Realschule Sinsheim</w:t>
            </w:r>
          </w:p>
          <w:p w:rsidR="00816808" w:rsidRDefault="00816808" w:rsidP="00235406">
            <w:pPr>
              <w:jc w:val="right"/>
              <w:rPr>
                <w:rFonts w:ascii="Verdana" w:hAnsi="Verdana"/>
                <w:sz w:val="26"/>
              </w:rPr>
            </w:pPr>
            <w:r>
              <w:rPr>
                <w:rFonts w:ascii="Verdana" w:hAnsi="Verdana"/>
                <w:sz w:val="26"/>
              </w:rPr>
              <w:t>Eliteschule des Fußballs</w:t>
            </w:r>
          </w:p>
          <w:p w:rsidR="00816808" w:rsidRDefault="00816808" w:rsidP="00235406">
            <w:pPr>
              <w:jc w:val="right"/>
              <w:rPr>
                <w:rFonts w:ascii="Verdana" w:hAnsi="Verdana"/>
              </w:rPr>
            </w:pPr>
            <w:r>
              <w:rPr>
                <w:rFonts w:ascii="Verdana" w:hAnsi="Verdana"/>
              </w:rPr>
              <w:t>Partnerschule des Sports</w:t>
            </w:r>
          </w:p>
          <w:p w:rsidR="00816808" w:rsidRPr="00C36B9E" w:rsidRDefault="00816808" w:rsidP="00235406">
            <w:pPr>
              <w:jc w:val="right"/>
              <w:rPr>
                <w:rFonts w:ascii="Verdana" w:hAnsi="Verdana"/>
              </w:rPr>
            </w:pPr>
            <w:r w:rsidRPr="00C36B9E">
              <w:rPr>
                <w:rFonts w:ascii="Verdana" w:hAnsi="Verdana"/>
                <w:sz w:val="22"/>
                <w:szCs w:val="22"/>
              </w:rPr>
              <w:t>Schule mit sozialem Profil</w:t>
            </w:r>
          </w:p>
          <w:p w:rsidR="00816808" w:rsidRDefault="00816808" w:rsidP="00235406">
            <w:pPr>
              <w:jc w:val="right"/>
            </w:pPr>
          </w:p>
          <w:p w:rsidR="00816808" w:rsidRDefault="00816808" w:rsidP="00235406">
            <w:pPr>
              <w:jc w:val="right"/>
              <w:rPr>
                <w:rFonts w:ascii="Verdana" w:hAnsi="Verdana"/>
                <w:sz w:val="18"/>
              </w:rPr>
            </w:pPr>
            <w:r>
              <w:rPr>
                <w:rFonts w:ascii="Wingdings" w:hAnsi="Wingdings"/>
                <w:sz w:val="18"/>
              </w:rPr>
              <w:t></w:t>
            </w:r>
            <w:r>
              <w:rPr>
                <w:rFonts w:ascii="Verdana" w:hAnsi="Verdana"/>
                <w:sz w:val="18"/>
              </w:rPr>
              <w:t xml:space="preserve"> 07261 – 945300</w:t>
            </w:r>
          </w:p>
          <w:p w:rsidR="00816808" w:rsidRDefault="00816808" w:rsidP="00235406">
            <w:pPr>
              <w:jc w:val="right"/>
              <w:rPr>
                <w:rFonts w:ascii="Verdana" w:hAnsi="Verdana"/>
                <w:sz w:val="18"/>
                <w:lang w:val="fr-FR"/>
              </w:rPr>
            </w:pPr>
            <w:r>
              <w:rPr>
                <w:rFonts w:ascii="Verdana" w:hAnsi="Verdana"/>
                <w:sz w:val="18"/>
                <w:lang w:val="fr-FR"/>
              </w:rPr>
              <w:t>Fax 07261 - 9453030</w:t>
            </w:r>
          </w:p>
          <w:p w:rsidR="00816808" w:rsidRDefault="00816808" w:rsidP="00235406">
            <w:pPr>
              <w:jc w:val="right"/>
              <w:rPr>
                <w:rFonts w:ascii="Verdana" w:hAnsi="Verdana"/>
                <w:sz w:val="18"/>
                <w:lang w:val="fr-FR"/>
              </w:rPr>
            </w:pPr>
            <w:proofErr w:type="spellStart"/>
            <w:r>
              <w:rPr>
                <w:rFonts w:ascii="Verdana" w:hAnsi="Verdana"/>
                <w:sz w:val="18"/>
                <w:lang w:val="fr-FR"/>
              </w:rPr>
              <w:t>email:schulleitung@krs.hd.bw.schule.de</w:t>
            </w:r>
            <w:proofErr w:type="spellEnd"/>
          </w:p>
          <w:p w:rsidR="00816808" w:rsidRDefault="00816808" w:rsidP="00235406">
            <w:pPr>
              <w:jc w:val="right"/>
            </w:pPr>
          </w:p>
        </w:tc>
      </w:tr>
    </w:tbl>
    <w:p w:rsidR="00816808" w:rsidRDefault="00816808" w:rsidP="00816808">
      <w:pPr>
        <w:jc w:val="center"/>
        <w:rPr>
          <w:rFonts w:asciiTheme="minorHAnsi" w:hAnsiTheme="minorHAnsi" w:cstheme="minorHAnsi"/>
          <w:b/>
          <w:sz w:val="32"/>
          <w:szCs w:val="32"/>
        </w:rPr>
      </w:pPr>
      <w:r w:rsidRPr="00816808">
        <w:rPr>
          <w:rFonts w:asciiTheme="minorHAnsi" w:hAnsiTheme="minorHAnsi" w:cstheme="minorHAnsi"/>
          <w:b/>
          <w:sz w:val="32"/>
          <w:szCs w:val="32"/>
        </w:rPr>
        <w:t>Informationen zur Nachhilfebörse</w:t>
      </w:r>
    </w:p>
    <w:p w:rsidR="00816808" w:rsidRDefault="00816808" w:rsidP="00816808">
      <w:pPr>
        <w:jc w:val="center"/>
        <w:rPr>
          <w:rFonts w:asciiTheme="minorHAnsi" w:hAnsiTheme="minorHAnsi" w:cstheme="minorHAnsi"/>
          <w:b/>
          <w:sz w:val="32"/>
          <w:szCs w:val="32"/>
        </w:rPr>
      </w:pPr>
    </w:p>
    <w:p w:rsidR="00816808" w:rsidRPr="00816808" w:rsidRDefault="00816808" w:rsidP="00816808">
      <w:pPr>
        <w:rPr>
          <w:rFonts w:asciiTheme="minorHAnsi" w:hAnsiTheme="minorHAnsi" w:cstheme="minorHAnsi"/>
          <w:b/>
        </w:rPr>
      </w:pPr>
      <w:r w:rsidRPr="00816808">
        <w:rPr>
          <w:rFonts w:asciiTheme="minorHAnsi" w:hAnsiTheme="minorHAnsi" w:cstheme="minorHAnsi"/>
          <w:b/>
        </w:rPr>
        <w:t>Informationen für Anbieter</w:t>
      </w:r>
    </w:p>
    <w:p w:rsidR="00816808" w:rsidRPr="00816808" w:rsidRDefault="00816808" w:rsidP="00816808">
      <w:pPr>
        <w:rPr>
          <w:rFonts w:asciiTheme="minorHAnsi" w:hAnsiTheme="minorHAnsi" w:cstheme="minorHAnsi"/>
        </w:rPr>
      </w:pPr>
    </w:p>
    <w:p w:rsidR="00816808" w:rsidRPr="00816808" w:rsidRDefault="00816808" w:rsidP="00816808">
      <w:pPr>
        <w:rPr>
          <w:rFonts w:asciiTheme="minorHAnsi" w:hAnsiTheme="minorHAnsi" w:cstheme="minorHAnsi"/>
          <w:i/>
        </w:rPr>
      </w:pPr>
      <w:r w:rsidRPr="00816808">
        <w:rPr>
          <w:rFonts w:asciiTheme="minorHAnsi" w:hAnsiTheme="minorHAnsi" w:cstheme="minorHAnsi"/>
          <w:i/>
        </w:rPr>
        <w:t xml:space="preserve">Wer kann Nachhilfe anbieten? </w:t>
      </w:r>
    </w:p>
    <w:p w:rsidR="00816808" w:rsidRPr="00816808" w:rsidRDefault="00816808" w:rsidP="00816808">
      <w:pPr>
        <w:rPr>
          <w:rFonts w:asciiTheme="minorHAnsi" w:hAnsiTheme="minorHAnsi" w:cstheme="minorHAnsi"/>
        </w:rPr>
      </w:pPr>
      <w:r w:rsidRPr="00816808">
        <w:rPr>
          <w:rFonts w:asciiTheme="minorHAnsi" w:hAnsiTheme="minorHAnsi" w:cstheme="minorHAnsi"/>
        </w:rPr>
        <w:t xml:space="preserve">Jeder, der sich kompetent in einem Fach fühlt und gerne Anderen etwas erklärt, kann Nachhilfe anbieten. </w:t>
      </w:r>
    </w:p>
    <w:p w:rsidR="00816808" w:rsidRPr="00816808" w:rsidRDefault="00816808" w:rsidP="00816808">
      <w:pPr>
        <w:rPr>
          <w:rFonts w:asciiTheme="minorHAnsi" w:hAnsiTheme="minorHAnsi" w:cstheme="minorHAnsi"/>
        </w:rPr>
      </w:pPr>
    </w:p>
    <w:p w:rsidR="00816808" w:rsidRPr="00816808" w:rsidRDefault="00816808" w:rsidP="00816808">
      <w:pPr>
        <w:rPr>
          <w:rFonts w:asciiTheme="minorHAnsi" w:hAnsiTheme="minorHAnsi" w:cstheme="minorHAnsi"/>
          <w:i/>
        </w:rPr>
      </w:pPr>
      <w:r w:rsidRPr="00816808">
        <w:rPr>
          <w:rFonts w:asciiTheme="minorHAnsi" w:hAnsiTheme="minorHAnsi" w:cstheme="minorHAnsi"/>
          <w:i/>
        </w:rPr>
        <w:t xml:space="preserve">Was muss ich tun, um an der Nachhilfebörse teilzunehmen? </w:t>
      </w:r>
    </w:p>
    <w:p w:rsidR="00816808" w:rsidRPr="0006798A" w:rsidRDefault="00816808" w:rsidP="00816808">
      <w:pPr>
        <w:rPr>
          <w:rFonts w:asciiTheme="minorHAnsi" w:hAnsiTheme="minorHAnsi" w:cstheme="minorHAnsi"/>
        </w:rPr>
      </w:pPr>
      <w:r w:rsidRPr="00816808">
        <w:rPr>
          <w:rFonts w:asciiTheme="minorHAnsi" w:hAnsiTheme="minorHAnsi" w:cstheme="minorHAnsi"/>
        </w:rPr>
        <w:t xml:space="preserve">1. Lade dir das Anmeldeformular von der Homepage der Kraichgau-Realschule Sinsheim herunter und drucke es aus. Alternativ kannst du dir auch ein Anmeldeformular bei Frau </w:t>
      </w:r>
      <w:proofErr w:type="spellStart"/>
      <w:r w:rsidRPr="0006798A">
        <w:rPr>
          <w:rFonts w:asciiTheme="minorHAnsi" w:hAnsiTheme="minorHAnsi" w:cstheme="minorHAnsi"/>
        </w:rPr>
        <w:t>Sch</w:t>
      </w:r>
      <w:r w:rsidR="00330FAB" w:rsidRPr="0006798A">
        <w:rPr>
          <w:rFonts w:asciiTheme="minorHAnsi" w:hAnsiTheme="minorHAnsi" w:cstheme="minorHAnsi"/>
        </w:rPr>
        <w:t>an</w:t>
      </w:r>
      <w:r w:rsidRPr="0006798A">
        <w:rPr>
          <w:rFonts w:asciiTheme="minorHAnsi" w:hAnsiTheme="minorHAnsi" w:cstheme="minorHAnsi"/>
        </w:rPr>
        <w:t>tze</w:t>
      </w:r>
      <w:proofErr w:type="spellEnd"/>
      <w:r w:rsidRPr="0006798A">
        <w:rPr>
          <w:rFonts w:asciiTheme="minorHAnsi" w:hAnsiTheme="minorHAnsi" w:cstheme="minorHAnsi"/>
        </w:rPr>
        <w:t xml:space="preserve"> oder Frau Nickel abholen.</w:t>
      </w:r>
    </w:p>
    <w:p w:rsidR="00816808" w:rsidRPr="00816808" w:rsidRDefault="00816808" w:rsidP="00816808">
      <w:pPr>
        <w:rPr>
          <w:rFonts w:asciiTheme="minorHAnsi" w:hAnsiTheme="minorHAnsi" w:cstheme="minorHAnsi"/>
        </w:rPr>
      </w:pPr>
      <w:r w:rsidRPr="00816808">
        <w:rPr>
          <w:rFonts w:asciiTheme="minorHAnsi" w:hAnsiTheme="minorHAnsi" w:cstheme="minorHAnsi"/>
        </w:rPr>
        <w:t>2.  Fülle  das  Anmeldeformular  gut  leserlich  mit  Druckbuchstaben aus  und  unterschreibe  es.</w:t>
      </w:r>
    </w:p>
    <w:p w:rsidR="00816808" w:rsidRPr="00816808" w:rsidRDefault="00816808" w:rsidP="00816808">
      <w:pPr>
        <w:rPr>
          <w:rFonts w:asciiTheme="minorHAnsi" w:hAnsiTheme="minorHAnsi" w:cstheme="minorHAnsi"/>
        </w:rPr>
      </w:pPr>
      <w:r w:rsidRPr="00816808">
        <w:rPr>
          <w:rFonts w:asciiTheme="minorHAnsi" w:hAnsiTheme="minorHAnsi" w:cstheme="minorHAnsi"/>
        </w:rPr>
        <w:t>3. Gib da</w:t>
      </w:r>
      <w:r w:rsidR="00330FAB">
        <w:rPr>
          <w:rFonts w:asciiTheme="minorHAnsi" w:hAnsiTheme="minorHAnsi" w:cstheme="minorHAnsi"/>
        </w:rPr>
        <w:t xml:space="preserve">s Anmeldeformular bei Frau </w:t>
      </w:r>
      <w:proofErr w:type="spellStart"/>
      <w:r w:rsidR="00330FAB">
        <w:rPr>
          <w:rFonts w:asciiTheme="minorHAnsi" w:hAnsiTheme="minorHAnsi" w:cstheme="minorHAnsi"/>
        </w:rPr>
        <w:t>Schan</w:t>
      </w:r>
      <w:r w:rsidRPr="00816808">
        <w:rPr>
          <w:rFonts w:asciiTheme="minorHAnsi" w:hAnsiTheme="minorHAnsi" w:cstheme="minorHAnsi"/>
        </w:rPr>
        <w:t>tze</w:t>
      </w:r>
      <w:proofErr w:type="spellEnd"/>
      <w:r w:rsidRPr="00816808">
        <w:rPr>
          <w:rFonts w:asciiTheme="minorHAnsi" w:hAnsiTheme="minorHAnsi" w:cstheme="minorHAnsi"/>
        </w:rPr>
        <w:t xml:space="preserve"> oder Frau Nickel ab.</w:t>
      </w:r>
    </w:p>
    <w:p w:rsidR="00816808" w:rsidRPr="00816808" w:rsidRDefault="00816808" w:rsidP="00816808">
      <w:pPr>
        <w:rPr>
          <w:rFonts w:asciiTheme="minorHAnsi" w:hAnsiTheme="minorHAnsi" w:cstheme="minorHAnsi"/>
        </w:rPr>
      </w:pPr>
      <w:r w:rsidRPr="00816808">
        <w:rPr>
          <w:rFonts w:asciiTheme="minorHAnsi" w:hAnsiTheme="minorHAnsi" w:cstheme="minorHAnsi"/>
        </w:rPr>
        <w:t xml:space="preserve">4.  Willst  du  mehr  als  einen  Nachhilfeschüler  unterrichten,  fülle weitere  Anmeldeformulare  aus  und  gib  sie  ab  (Anzahl  der  gewünschten  Nachhilfeschüler  =  Anzahl  der  abgegebenen  Formulare). </w:t>
      </w:r>
    </w:p>
    <w:p w:rsidR="00816808" w:rsidRPr="00816808" w:rsidRDefault="00816808" w:rsidP="00816808">
      <w:pPr>
        <w:rPr>
          <w:rFonts w:asciiTheme="minorHAnsi" w:hAnsiTheme="minorHAnsi" w:cstheme="minorHAnsi"/>
        </w:rPr>
      </w:pPr>
    </w:p>
    <w:p w:rsidR="00816808" w:rsidRPr="00816808" w:rsidRDefault="00816808" w:rsidP="00816808">
      <w:pPr>
        <w:rPr>
          <w:rFonts w:asciiTheme="minorHAnsi" w:hAnsiTheme="minorHAnsi" w:cstheme="minorHAnsi"/>
          <w:i/>
        </w:rPr>
      </w:pPr>
      <w:r w:rsidRPr="00816808">
        <w:rPr>
          <w:rFonts w:asciiTheme="minorHAnsi" w:hAnsiTheme="minorHAnsi" w:cstheme="minorHAnsi"/>
          <w:i/>
        </w:rPr>
        <w:t xml:space="preserve">Wie kommt es zu einem Kontakt? </w:t>
      </w:r>
    </w:p>
    <w:p w:rsidR="00816808" w:rsidRPr="00816808" w:rsidRDefault="00816808" w:rsidP="00816808">
      <w:pPr>
        <w:rPr>
          <w:rFonts w:asciiTheme="minorHAnsi" w:hAnsiTheme="minorHAnsi" w:cstheme="minorHAnsi"/>
        </w:rPr>
      </w:pPr>
      <w:r w:rsidRPr="00816808">
        <w:rPr>
          <w:rFonts w:asciiTheme="minorHAnsi" w:hAnsiTheme="minorHAnsi" w:cstheme="minorHAnsi"/>
        </w:rPr>
        <w:t>Im Prinzip musst du nur abwarten, bis du per Telefon, E-Mail oder persönlich  kontaktiert  wirst.  Das  kann  gleich  in  den  ersten  Wochen sein, vielleicht aber auch erst viel später. Die weiteren Dinge, z.B.  wann  und  wo  ihr  euch  trefft,  wie  oft  ihr  euch trefft  und  wie viel Geld du bekommst, musst du dann persönlich mit dem Nachhilfeschüler  ausmachen.  Als  Richtwert  bei  der  Bezahlung  finden wir  8  Euro – 10 Euro pro  Stunde  (je  nach  benötigter  Vorbereitungszeit, Einsatz von dir, etc.) angemessen.</w:t>
      </w:r>
    </w:p>
    <w:p w:rsidR="00816808" w:rsidRPr="00816808" w:rsidRDefault="00816808" w:rsidP="00816808">
      <w:pPr>
        <w:rPr>
          <w:rFonts w:asciiTheme="minorHAnsi" w:hAnsiTheme="minorHAnsi" w:cstheme="minorHAnsi"/>
        </w:rPr>
      </w:pPr>
    </w:p>
    <w:p w:rsidR="00816808" w:rsidRPr="00816808" w:rsidRDefault="00816808" w:rsidP="00816808">
      <w:pPr>
        <w:rPr>
          <w:rFonts w:asciiTheme="minorHAnsi" w:hAnsiTheme="minorHAnsi" w:cstheme="minorHAnsi"/>
        </w:rPr>
      </w:pPr>
      <w:r w:rsidRPr="00816808">
        <w:rPr>
          <w:rFonts w:asciiTheme="minorHAnsi" w:hAnsiTheme="minorHAnsi" w:cstheme="minorHAnsi"/>
          <w:i/>
        </w:rPr>
        <w:t>Ich hatte einen Nachhilfeschüler, die Nachhilfe ist aber beendet. Muss ich das jemandem mitteilen?</w:t>
      </w:r>
    </w:p>
    <w:p w:rsidR="00816808" w:rsidRPr="00816808" w:rsidRDefault="00314B9F" w:rsidP="00816808">
      <w:pPr>
        <w:rPr>
          <w:rFonts w:asciiTheme="minorHAnsi" w:hAnsiTheme="minorHAnsi" w:cstheme="minorHAnsi"/>
        </w:rPr>
      </w:pPr>
      <w:r>
        <w:rPr>
          <w:rFonts w:asciiTheme="minorHAnsi" w:hAnsiTheme="minorHAnsi" w:cstheme="minorHAnsi"/>
        </w:rPr>
        <w:t>N</w:t>
      </w:r>
      <w:bookmarkStart w:id="0" w:name="_GoBack"/>
      <w:bookmarkEnd w:id="0"/>
      <w:r w:rsidR="00816808" w:rsidRPr="00816808">
        <w:rPr>
          <w:rFonts w:asciiTheme="minorHAnsi" w:hAnsiTheme="minorHAnsi" w:cstheme="minorHAnsi"/>
        </w:rPr>
        <w:t>ein!  Wenn  du  wieder  als  Anbieter  zur  Verfügung  stehen  willst, musst  du dich an F</w:t>
      </w:r>
      <w:r w:rsidR="00330FAB">
        <w:rPr>
          <w:rFonts w:asciiTheme="minorHAnsi" w:hAnsiTheme="minorHAnsi" w:cstheme="minorHAnsi"/>
        </w:rPr>
        <w:t xml:space="preserve">rau </w:t>
      </w:r>
      <w:proofErr w:type="spellStart"/>
      <w:r w:rsidR="00330FAB">
        <w:rPr>
          <w:rFonts w:asciiTheme="minorHAnsi" w:hAnsiTheme="minorHAnsi" w:cstheme="minorHAnsi"/>
        </w:rPr>
        <w:t>Schnant</w:t>
      </w:r>
      <w:r w:rsidR="00816808" w:rsidRPr="00816808">
        <w:rPr>
          <w:rFonts w:asciiTheme="minorHAnsi" w:hAnsiTheme="minorHAnsi" w:cstheme="minorHAnsi"/>
        </w:rPr>
        <w:t>ze</w:t>
      </w:r>
      <w:proofErr w:type="spellEnd"/>
      <w:r w:rsidR="00816808" w:rsidRPr="00816808">
        <w:rPr>
          <w:rFonts w:asciiTheme="minorHAnsi" w:hAnsiTheme="minorHAnsi" w:cstheme="minorHAnsi"/>
        </w:rPr>
        <w:t xml:space="preserve"> oder Frau Nickel wenden  und ihr mitteilen,  dass du wieder „frei“ bist. Wenn du keine Lust mehr hast, Nachhilfe zu geben, brauchst du nichts zu machen. </w:t>
      </w:r>
    </w:p>
    <w:p w:rsidR="00816808" w:rsidRPr="00816808" w:rsidRDefault="00816808" w:rsidP="00816808">
      <w:pPr>
        <w:rPr>
          <w:rFonts w:asciiTheme="minorHAnsi" w:hAnsiTheme="minorHAnsi" w:cstheme="minorHAnsi"/>
        </w:rPr>
      </w:pPr>
    </w:p>
    <w:p w:rsidR="00816808" w:rsidRPr="00816808" w:rsidRDefault="00816808" w:rsidP="00816808">
      <w:pPr>
        <w:rPr>
          <w:rFonts w:asciiTheme="minorHAnsi" w:hAnsiTheme="minorHAnsi" w:cstheme="minorHAnsi"/>
        </w:rPr>
      </w:pPr>
      <w:r w:rsidRPr="00816808">
        <w:rPr>
          <w:rFonts w:asciiTheme="minorHAnsi" w:hAnsiTheme="minorHAnsi" w:cstheme="minorHAnsi"/>
          <w:i/>
        </w:rPr>
        <w:t>Ich  habe  keine  Zeit  mehr.  Kann  ich  aus  der  Nachhilfebörse  auch aussteigen?</w:t>
      </w:r>
      <w:r w:rsidRPr="00816808">
        <w:rPr>
          <w:rFonts w:asciiTheme="minorHAnsi" w:hAnsiTheme="minorHAnsi" w:cstheme="minorHAnsi"/>
        </w:rPr>
        <w:t xml:space="preserve"> </w:t>
      </w:r>
    </w:p>
    <w:p w:rsidR="00816808" w:rsidRPr="00816808" w:rsidRDefault="00816808" w:rsidP="00816808">
      <w:pPr>
        <w:rPr>
          <w:rFonts w:asciiTheme="minorHAnsi" w:hAnsiTheme="minorHAnsi" w:cstheme="minorHAnsi"/>
        </w:rPr>
      </w:pPr>
      <w:r w:rsidRPr="00816808">
        <w:rPr>
          <w:rFonts w:asciiTheme="minorHAnsi" w:hAnsiTheme="minorHAnsi" w:cstheme="minorHAnsi"/>
        </w:rPr>
        <w:t>Ja.  Falls  du  z.B.  einen  anderen  Job  angenommen  hast  oder  aus anderen  Gründen  keine  Zeit  mehr  hast,  Nachhilfe  anzubieten, musst  du  lediglich  Frau Schnatze oder Frau Nickel  bitten,  dein  Anmeldeformular aus der Kartei zu nehmen.</w:t>
      </w:r>
    </w:p>
    <w:sectPr w:rsidR="00816808" w:rsidRPr="00816808" w:rsidSect="00816808">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08"/>
    <w:rsid w:val="0006798A"/>
    <w:rsid w:val="00314B9F"/>
    <w:rsid w:val="00330FAB"/>
    <w:rsid w:val="003C43AF"/>
    <w:rsid w:val="00536DE5"/>
    <w:rsid w:val="00816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80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68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80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80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68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80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cp:lastPrinted>2019-08-24T19:20:00Z</cp:lastPrinted>
  <dcterms:created xsi:type="dcterms:W3CDTF">2019-07-23T08:15:00Z</dcterms:created>
  <dcterms:modified xsi:type="dcterms:W3CDTF">2019-08-24T19:20:00Z</dcterms:modified>
</cp:coreProperties>
</file>